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D0" w:rsidRPr="00141733" w:rsidRDefault="00662EF6" w:rsidP="003A6CD0">
      <w:pPr>
        <w:jc w:val="center"/>
        <w:rPr>
          <w:b/>
        </w:rPr>
      </w:pPr>
      <w:bookmarkStart w:id="0" w:name="_GoBack"/>
      <w:bookmarkEnd w:id="0"/>
      <w:r w:rsidRPr="00141733">
        <w:rPr>
          <w:b/>
          <w:sz w:val="28"/>
          <w:szCs w:val="28"/>
        </w:rPr>
        <w:t>“</w:t>
      </w:r>
      <w:r w:rsidR="003A6CD0" w:rsidRPr="00141733">
        <w:rPr>
          <w:b/>
          <w:sz w:val="28"/>
          <w:szCs w:val="28"/>
          <w:u w:val="single"/>
        </w:rPr>
        <w:t xml:space="preserve">CHILDREN </w:t>
      </w:r>
      <w:smartTag w:uri="urn:schemas-microsoft-com:office:smarttags" w:element="stockticker">
        <w:r w:rsidR="003A6CD0" w:rsidRPr="00141733">
          <w:rPr>
            <w:b/>
            <w:sz w:val="28"/>
            <w:szCs w:val="28"/>
            <w:u w:val="single"/>
          </w:rPr>
          <w:t>ARE</w:t>
        </w:r>
      </w:smartTag>
      <w:r w:rsidR="003A6CD0" w:rsidRPr="00141733">
        <w:rPr>
          <w:b/>
          <w:sz w:val="28"/>
          <w:szCs w:val="28"/>
          <w:u w:val="single"/>
        </w:rPr>
        <w:t xml:space="preserve"> FOREVER</w:t>
      </w:r>
      <w:r w:rsidR="003A6CD0" w:rsidRPr="00141733">
        <w:rPr>
          <w:b/>
        </w:rPr>
        <w:t>”</w:t>
      </w:r>
    </w:p>
    <w:p w:rsidR="003A6CD0" w:rsidRPr="00141733" w:rsidRDefault="003A6CD0" w:rsidP="003A6CD0">
      <w:pPr>
        <w:jc w:val="center"/>
        <w:rPr>
          <w:i/>
        </w:rPr>
      </w:pPr>
      <w:r w:rsidRPr="00141733">
        <w:t xml:space="preserve">   </w:t>
      </w:r>
      <w:r w:rsidRPr="00141733">
        <w:rPr>
          <w:i/>
        </w:rPr>
        <w:t>presented by</w:t>
      </w:r>
    </w:p>
    <w:p w:rsidR="003A6CD0" w:rsidRPr="00141733" w:rsidRDefault="003A6CD0" w:rsidP="003A6CD0">
      <w:pPr>
        <w:jc w:val="center"/>
        <w:rPr>
          <w:i/>
        </w:rPr>
      </w:pPr>
      <w:r w:rsidRPr="00141733">
        <w:rPr>
          <w:i/>
        </w:rPr>
        <w:t xml:space="preserve">  </w:t>
      </w:r>
      <w:r w:rsidR="007D2B0F" w:rsidRPr="00141733">
        <w:rPr>
          <w:i/>
        </w:rPr>
        <w:t>Dr. Dixie</w:t>
      </w:r>
      <w:r w:rsidRPr="00141733">
        <w:rPr>
          <w:i/>
        </w:rPr>
        <w:t xml:space="preserve"> Benshoff</w:t>
      </w:r>
    </w:p>
    <w:p w:rsidR="00662EF6" w:rsidRDefault="00662EF6" w:rsidP="003A6CD0">
      <w:pPr>
        <w:jc w:val="center"/>
        <w:rPr>
          <w:i/>
          <w:sz w:val="16"/>
          <w:szCs w:val="16"/>
        </w:rPr>
      </w:pPr>
    </w:p>
    <w:p w:rsidR="00662EF6" w:rsidRPr="00662EF6" w:rsidRDefault="00662EF6" w:rsidP="00141733">
      <w:pPr>
        <w:jc w:val="both"/>
        <w:rPr>
          <w:sz w:val="20"/>
          <w:szCs w:val="20"/>
        </w:rPr>
      </w:pPr>
    </w:p>
    <w:p w:rsidR="00662EF6" w:rsidRPr="00141733" w:rsidRDefault="00662EF6" w:rsidP="00141733">
      <w:pPr>
        <w:jc w:val="both"/>
      </w:pPr>
      <w:r w:rsidRPr="00141733">
        <w:t xml:space="preserve">THE “CHILDREN </w:t>
      </w:r>
      <w:smartTag w:uri="urn:schemas-microsoft-com:office:smarttags" w:element="stockticker">
        <w:r w:rsidRPr="00141733">
          <w:t>ARE</w:t>
        </w:r>
      </w:smartTag>
      <w:r w:rsidRPr="00141733">
        <w:t xml:space="preserve"> FOREVER” THREE HOUR SEMINAR IS REQUIRED FOR ANY PARENT SEEKING A DIVORCE, DISSOLUTION </w:t>
      </w:r>
      <w:r w:rsidR="00F117F1">
        <w:t>OR</w:t>
      </w:r>
      <w:r w:rsidRPr="00141733">
        <w:t xml:space="preserve"> LEGAL SEPARATION THROUGH THE </w:t>
      </w:r>
      <w:smartTag w:uri="urn:schemas-microsoft-com:office:smarttags" w:element="place">
        <w:smartTag w:uri="urn:schemas-microsoft-com:office:smarttags" w:element="PlaceName">
          <w:r w:rsidRPr="00141733">
            <w:t>DOMESTIC</w:t>
          </w:r>
        </w:smartTag>
        <w:r w:rsidRPr="00141733">
          <w:t xml:space="preserve"> </w:t>
        </w:r>
        <w:smartTag w:uri="urn:schemas-microsoft-com:office:smarttags" w:element="PlaceName">
          <w:r w:rsidRPr="00141733">
            <w:t>RELATIONS</w:t>
          </w:r>
        </w:smartTag>
        <w:r w:rsidRPr="00141733">
          <w:t xml:space="preserve"> </w:t>
        </w:r>
        <w:smartTag w:uri="urn:schemas-microsoft-com:office:smarttags" w:element="PlaceType">
          <w:r w:rsidRPr="00141733">
            <w:t>COURT</w:t>
          </w:r>
        </w:smartTag>
        <w:r w:rsidRPr="00141733">
          <w:t xml:space="preserve"> </w:t>
        </w:r>
        <w:smartTag w:uri="urn:schemas-microsoft-com:office:smarttags" w:element="PlaceName">
          <w:r w:rsidRPr="00141733">
            <w:t>OF</w:t>
          </w:r>
        </w:smartTag>
        <w:r w:rsidRPr="00141733">
          <w:t xml:space="preserve"> </w:t>
        </w:r>
        <w:smartTag w:uri="urn:schemas-microsoft-com:office:smarttags" w:element="PlaceName">
          <w:r w:rsidRPr="00141733">
            <w:t>PORTAGE</w:t>
          </w:r>
        </w:smartTag>
        <w:r w:rsidRPr="00141733">
          <w:t xml:space="preserve"> </w:t>
        </w:r>
        <w:smartTag w:uri="urn:schemas-microsoft-com:office:smarttags" w:element="PlaceType">
          <w:r w:rsidRPr="00141733">
            <w:t>COUNTY</w:t>
          </w:r>
        </w:smartTag>
      </w:smartTag>
      <w:r w:rsidRPr="00141733">
        <w:t>.</w:t>
      </w:r>
    </w:p>
    <w:p w:rsidR="00662EF6" w:rsidRPr="00141733" w:rsidRDefault="00662EF6" w:rsidP="00141733">
      <w:pPr>
        <w:jc w:val="both"/>
      </w:pPr>
    </w:p>
    <w:p w:rsidR="003A6CD0" w:rsidRPr="00141733" w:rsidRDefault="003A6CD0" w:rsidP="00141733">
      <w:pPr>
        <w:jc w:val="both"/>
        <w:rPr>
          <w:b/>
        </w:rPr>
      </w:pPr>
      <w:r w:rsidRPr="00141733">
        <w:rPr>
          <w:b/>
        </w:rPr>
        <w:t>SEMINAR TOPICS:</w:t>
      </w:r>
    </w:p>
    <w:p w:rsidR="003A6CD0" w:rsidRPr="00141733" w:rsidRDefault="003A6CD0" w:rsidP="00141733">
      <w:pPr>
        <w:numPr>
          <w:ilvl w:val="0"/>
          <w:numId w:val="1"/>
        </w:numPr>
        <w:jc w:val="both"/>
      </w:pPr>
      <w:r w:rsidRPr="00141733">
        <w:t>The  Emotional Impact of Divorce on Children</w:t>
      </w:r>
    </w:p>
    <w:p w:rsidR="003A6CD0" w:rsidRPr="00141733" w:rsidRDefault="003A6CD0" w:rsidP="00141733">
      <w:pPr>
        <w:numPr>
          <w:ilvl w:val="0"/>
          <w:numId w:val="1"/>
        </w:numPr>
        <w:jc w:val="both"/>
      </w:pPr>
      <w:r w:rsidRPr="00141733">
        <w:t>Children’s Reactions to Divorce at Different Stages</w:t>
      </w:r>
    </w:p>
    <w:p w:rsidR="003A6CD0" w:rsidRPr="00141733" w:rsidRDefault="003A6CD0" w:rsidP="00141733">
      <w:pPr>
        <w:numPr>
          <w:ilvl w:val="0"/>
          <w:numId w:val="1"/>
        </w:numPr>
        <w:jc w:val="both"/>
      </w:pPr>
      <w:r w:rsidRPr="00141733">
        <w:t>How Parents Can Help Children</w:t>
      </w:r>
    </w:p>
    <w:p w:rsidR="003A6CD0" w:rsidRPr="00141733" w:rsidRDefault="003A6CD0" w:rsidP="00141733">
      <w:pPr>
        <w:numPr>
          <w:ilvl w:val="0"/>
          <w:numId w:val="1"/>
        </w:numPr>
        <w:jc w:val="both"/>
      </w:pPr>
      <w:r w:rsidRPr="00141733">
        <w:t xml:space="preserve">Community Resources for Help for You      </w:t>
      </w:r>
    </w:p>
    <w:p w:rsidR="003A6CD0" w:rsidRPr="00141733" w:rsidRDefault="003A6CD0" w:rsidP="00141733">
      <w:pPr>
        <w:jc w:val="both"/>
      </w:pPr>
    </w:p>
    <w:p w:rsidR="003A6CD0" w:rsidRPr="00141733" w:rsidRDefault="003A6CD0" w:rsidP="00141733">
      <w:pPr>
        <w:jc w:val="both"/>
        <w:rPr>
          <w:b/>
        </w:rPr>
      </w:pPr>
      <w:r w:rsidRPr="00141733">
        <w:rPr>
          <w:b/>
        </w:rPr>
        <w:t>REGISTRATION:</w:t>
      </w:r>
    </w:p>
    <w:p w:rsidR="003A6CD0" w:rsidRPr="00141733" w:rsidRDefault="003A6CD0" w:rsidP="00141733">
      <w:pPr>
        <w:jc w:val="both"/>
      </w:pPr>
      <w:r w:rsidRPr="00141733">
        <w:t>Telephone registration is required.</w:t>
      </w:r>
    </w:p>
    <w:p w:rsidR="003A6CD0" w:rsidRPr="00141733" w:rsidRDefault="003A6CD0" w:rsidP="00141733">
      <w:pPr>
        <w:jc w:val="both"/>
      </w:pPr>
      <w:r w:rsidRPr="00141733">
        <w:t>To register, call Dr. Benshoff’s registration line at (330) 297-0547.  Your call will be answered by an answering machine. Please do the following:</w:t>
      </w:r>
    </w:p>
    <w:p w:rsidR="003A6CD0" w:rsidRPr="00141733" w:rsidRDefault="003A6CD0" w:rsidP="00141733">
      <w:pPr>
        <w:numPr>
          <w:ilvl w:val="0"/>
          <w:numId w:val="2"/>
        </w:numPr>
        <w:jc w:val="both"/>
      </w:pPr>
      <w:r w:rsidRPr="00141733">
        <w:t>Spell your first and last names distinctly</w:t>
      </w:r>
    </w:p>
    <w:p w:rsidR="003A6CD0" w:rsidRPr="00141733" w:rsidRDefault="003A6CD0" w:rsidP="00141733">
      <w:pPr>
        <w:numPr>
          <w:ilvl w:val="0"/>
          <w:numId w:val="2"/>
        </w:numPr>
        <w:jc w:val="both"/>
      </w:pPr>
      <w:r w:rsidRPr="00141733">
        <w:t>Leave your court case number</w:t>
      </w:r>
    </w:p>
    <w:p w:rsidR="003A6CD0" w:rsidRPr="00141733" w:rsidRDefault="003A6CD0" w:rsidP="00141733">
      <w:pPr>
        <w:numPr>
          <w:ilvl w:val="0"/>
          <w:numId w:val="2"/>
        </w:numPr>
        <w:jc w:val="both"/>
      </w:pPr>
      <w:r w:rsidRPr="00141733">
        <w:t>Leave your telephone number</w:t>
      </w:r>
    </w:p>
    <w:p w:rsidR="003A6CD0" w:rsidRPr="00141733" w:rsidRDefault="003A6CD0" w:rsidP="00141733">
      <w:pPr>
        <w:jc w:val="both"/>
      </w:pPr>
      <w:r w:rsidRPr="00141733">
        <w:t xml:space="preserve">If there is not a </w:t>
      </w:r>
      <w:r w:rsidR="00662EF6" w:rsidRPr="00141733">
        <w:t>T</w:t>
      </w:r>
      <w:r w:rsidRPr="00141733">
        <w:t xml:space="preserve">emporary </w:t>
      </w:r>
      <w:r w:rsidR="00662EF6" w:rsidRPr="00141733">
        <w:t>P</w:t>
      </w:r>
      <w:r w:rsidRPr="00141733">
        <w:t xml:space="preserve">rotection </w:t>
      </w:r>
      <w:r w:rsidR="00662EF6" w:rsidRPr="00141733">
        <w:t>O</w:t>
      </w:r>
      <w:r w:rsidRPr="00141733">
        <w:t xml:space="preserve">rder or </w:t>
      </w:r>
      <w:r w:rsidR="00662EF6" w:rsidRPr="00141733">
        <w:t>C</w:t>
      </w:r>
      <w:r w:rsidRPr="00141733">
        <w:t xml:space="preserve">ivil </w:t>
      </w:r>
      <w:r w:rsidR="00662EF6" w:rsidRPr="00141733">
        <w:t>P</w:t>
      </w:r>
      <w:r w:rsidRPr="00141733">
        <w:t xml:space="preserve">rotection </w:t>
      </w:r>
      <w:r w:rsidR="00662EF6" w:rsidRPr="00141733">
        <w:t>O</w:t>
      </w:r>
      <w:r w:rsidRPr="00141733">
        <w:t xml:space="preserve">rder, you will </w:t>
      </w:r>
      <w:r w:rsidRPr="00141733">
        <w:rPr>
          <w:u w:val="single"/>
        </w:rPr>
        <w:t>automatically</w:t>
      </w:r>
      <w:r w:rsidRPr="00141733">
        <w:t xml:space="preserve"> be registered for the next available seminar.  The date of the seminar</w:t>
      </w:r>
      <w:r w:rsidR="00662EF6" w:rsidRPr="00141733">
        <w:t xml:space="preserve"> for which</w:t>
      </w:r>
      <w:r w:rsidRPr="00141733">
        <w:t xml:space="preserve"> you will be registered will be included in the message. YOU WILL NOT RECEIVE TELEPHONE CONFIRMATION.</w:t>
      </w:r>
    </w:p>
    <w:p w:rsidR="003A6CD0" w:rsidRPr="00141733" w:rsidRDefault="003A6CD0" w:rsidP="00141733">
      <w:pPr>
        <w:jc w:val="both"/>
      </w:pPr>
    </w:p>
    <w:p w:rsidR="003A6CD0" w:rsidRPr="00141733" w:rsidRDefault="003A6CD0" w:rsidP="00141733">
      <w:pPr>
        <w:jc w:val="both"/>
        <w:rPr>
          <w:b/>
        </w:rPr>
      </w:pPr>
      <w:r w:rsidRPr="00141733">
        <w:rPr>
          <w:b/>
        </w:rPr>
        <w:t>TIME:</w:t>
      </w:r>
    </w:p>
    <w:p w:rsidR="003A6CD0" w:rsidRPr="00141733" w:rsidRDefault="003A6CD0" w:rsidP="00141733">
      <w:pPr>
        <w:jc w:val="both"/>
      </w:pPr>
      <w:r w:rsidRPr="00141733">
        <w:t xml:space="preserve">The seminar is held on the </w:t>
      </w:r>
      <w:r w:rsidRPr="00141733">
        <w:rPr>
          <w:b/>
        </w:rPr>
        <w:t>third</w:t>
      </w:r>
      <w:r w:rsidRPr="00141733">
        <w:t xml:space="preserve"> Saturday of each month.  Please arrive by </w:t>
      </w:r>
      <w:smartTag w:uri="urn:schemas-microsoft-com:office:smarttags" w:element="time">
        <w:smartTagPr>
          <w:attr w:name="Minute" w:val="30"/>
          <w:attr w:name="Hour" w:val="8"/>
        </w:smartTagPr>
        <w:r w:rsidRPr="00141733">
          <w:t>8:30 a.m.</w:t>
        </w:r>
      </w:smartTag>
      <w:r w:rsidRPr="00141733">
        <w:t xml:space="preserve"> to sign in.  The seminar runs from </w:t>
      </w:r>
      <w:smartTag w:uri="urn:schemas-microsoft-com:office:smarttags" w:element="time">
        <w:smartTagPr>
          <w:attr w:name="Minute" w:val="0"/>
          <w:attr w:name="Hour" w:val="9"/>
        </w:smartTagPr>
        <w:r w:rsidRPr="00141733">
          <w:t>9:00 a.m.</w:t>
        </w:r>
      </w:smartTag>
      <w:r w:rsidRPr="00141733">
        <w:t xml:space="preserve"> until </w:t>
      </w:r>
      <w:smartTag w:uri="urn:schemas-microsoft-com:office:smarttags" w:element="time">
        <w:smartTagPr>
          <w:attr w:name="Minute" w:val="0"/>
          <w:attr w:name="Hour" w:val="12"/>
        </w:smartTagPr>
        <w:r w:rsidRPr="00141733">
          <w:t>noon</w:t>
        </w:r>
      </w:smartTag>
      <w:r w:rsidRPr="00141733">
        <w:t>.  Late arrivals will not be admitted after the seminar has begun.</w:t>
      </w:r>
    </w:p>
    <w:p w:rsidR="003A6CD0" w:rsidRPr="00141733" w:rsidRDefault="003A6CD0" w:rsidP="00141733">
      <w:pPr>
        <w:jc w:val="both"/>
      </w:pPr>
    </w:p>
    <w:p w:rsidR="003A6CD0" w:rsidRPr="00141733" w:rsidRDefault="003A6CD0" w:rsidP="00141733">
      <w:pPr>
        <w:jc w:val="both"/>
        <w:rPr>
          <w:b/>
        </w:rPr>
      </w:pPr>
      <w:r w:rsidRPr="00141733">
        <w:rPr>
          <w:b/>
        </w:rPr>
        <w:t>LOCATION OF SEMINAR:</w:t>
      </w:r>
    </w:p>
    <w:p w:rsidR="00662EF6" w:rsidRPr="00141733" w:rsidRDefault="003A6CD0" w:rsidP="00141733">
      <w:pPr>
        <w:jc w:val="both"/>
      </w:pPr>
      <w:r w:rsidRPr="00141733">
        <w:t xml:space="preserve">The Woodlands at Robinson </w:t>
      </w:r>
    </w:p>
    <w:p w:rsidR="003A6CD0" w:rsidRPr="00141733" w:rsidRDefault="003A6CD0" w:rsidP="00141733">
      <w:pPr>
        <w:jc w:val="both"/>
      </w:pPr>
      <w:smartTag w:uri="urn:schemas-microsoft-com:office:smarttags" w:element="Street">
        <w:smartTag w:uri="urn:schemas-microsoft-com:office:smarttags" w:element="address">
          <w:r w:rsidRPr="00141733">
            <w:t>6831 North Chestnut Street</w:t>
          </w:r>
        </w:smartTag>
      </w:smartTag>
    </w:p>
    <w:p w:rsidR="003A6CD0" w:rsidRPr="00141733" w:rsidRDefault="003A6CD0" w:rsidP="00141733">
      <w:pPr>
        <w:jc w:val="both"/>
      </w:pPr>
      <w:smartTag w:uri="urn:schemas-microsoft-com:office:smarttags" w:element="place">
        <w:smartTag w:uri="urn:schemas-microsoft-com:office:smarttags" w:element="City">
          <w:r w:rsidRPr="00141733">
            <w:t>Ravenna</w:t>
          </w:r>
        </w:smartTag>
        <w:r w:rsidRPr="00141733">
          <w:t xml:space="preserve">, </w:t>
        </w:r>
        <w:smartTag w:uri="urn:schemas-microsoft-com:office:smarttags" w:element="State">
          <w:r w:rsidRPr="00141733">
            <w:t>Ohio</w:t>
          </w:r>
        </w:smartTag>
      </w:smartTag>
    </w:p>
    <w:p w:rsidR="003A6CD0" w:rsidRPr="00141733" w:rsidRDefault="003A6CD0" w:rsidP="00141733">
      <w:pPr>
        <w:jc w:val="both"/>
      </w:pPr>
    </w:p>
    <w:p w:rsidR="003A6CD0" w:rsidRPr="00141733" w:rsidRDefault="003A6CD0" w:rsidP="00141733">
      <w:pPr>
        <w:jc w:val="both"/>
        <w:rPr>
          <w:b/>
        </w:rPr>
      </w:pPr>
      <w:r w:rsidRPr="00141733">
        <w:t xml:space="preserve">       </w:t>
      </w:r>
      <w:r w:rsidRPr="00141733">
        <w:rPr>
          <w:b/>
        </w:rPr>
        <w:t>IMPORTANT INFORMATION:</w:t>
      </w:r>
    </w:p>
    <w:p w:rsidR="003A6CD0" w:rsidRPr="00141733" w:rsidRDefault="003A6CD0" w:rsidP="00141733">
      <w:pPr>
        <w:numPr>
          <w:ilvl w:val="0"/>
          <w:numId w:val="7"/>
        </w:numPr>
        <w:jc w:val="both"/>
      </w:pPr>
      <w:r w:rsidRPr="00141733">
        <w:t>BE PROMPT OR YOU WILL NOT BE ADMITTED</w:t>
      </w:r>
      <w:r w:rsidR="006E6DCA">
        <w:t xml:space="preserve"> </w:t>
      </w:r>
      <w:r w:rsidRPr="00141733">
        <w:t>- THE BAILIFF RESERVES THE RIGHT TO REFUSE ADMITTANCE TO ANYONE FOR INAPPROPRIATE DRESS OR CONDUCT</w:t>
      </w:r>
    </w:p>
    <w:p w:rsidR="003A6CD0" w:rsidRPr="00141733" w:rsidRDefault="003A6CD0" w:rsidP="00141733">
      <w:pPr>
        <w:numPr>
          <w:ilvl w:val="0"/>
          <w:numId w:val="3"/>
        </w:numPr>
        <w:jc w:val="both"/>
      </w:pPr>
      <w:r w:rsidRPr="00141733">
        <w:t>DO NOT BRING CHILDREN OR GUESTS TO THE SEMINAR</w:t>
      </w:r>
    </w:p>
    <w:p w:rsidR="003A6CD0" w:rsidRPr="00141733" w:rsidRDefault="003A6CD0" w:rsidP="00141733">
      <w:pPr>
        <w:numPr>
          <w:ilvl w:val="0"/>
          <w:numId w:val="3"/>
        </w:numPr>
        <w:jc w:val="both"/>
      </w:pPr>
      <w:r w:rsidRPr="00141733">
        <w:t>ONLY REGISTERED PARTICIPANTS WILL BE ADMITTED</w:t>
      </w:r>
    </w:p>
    <w:p w:rsidR="003A6CD0" w:rsidRPr="00141733" w:rsidRDefault="003A6CD0" w:rsidP="00141733">
      <w:pPr>
        <w:numPr>
          <w:ilvl w:val="0"/>
          <w:numId w:val="3"/>
        </w:numPr>
        <w:jc w:val="both"/>
      </w:pPr>
      <w:r w:rsidRPr="00141733">
        <w:t xml:space="preserve">YOU MUST BE PRESENT </w:t>
      </w:r>
      <w:smartTag w:uri="urn:schemas-microsoft-com:office:smarttags" w:element="stockticker">
        <w:r w:rsidRPr="00141733">
          <w:t>AND</w:t>
        </w:r>
      </w:smartTag>
      <w:r w:rsidRPr="00141733">
        <w:t xml:space="preserve"> ATTENTIVE FOR THE ENTIRE PROGRAM</w:t>
      </w:r>
    </w:p>
    <w:p w:rsidR="003A6CD0" w:rsidRPr="00141733" w:rsidRDefault="003A6CD0" w:rsidP="00141733">
      <w:pPr>
        <w:numPr>
          <w:ilvl w:val="0"/>
          <w:numId w:val="3"/>
        </w:numPr>
        <w:jc w:val="both"/>
      </w:pPr>
      <w:r w:rsidRPr="00141733">
        <w:t xml:space="preserve">NO </w:t>
      </w:r>
      <w:smartTag w:uri="urn:schemas-microsoft-com:office:smarttags" w:element="stockticker">
        <w:r w:rsidRPr="00141733">
          <w:t>CELL</w:t>
        </w:r>
      </w:smartTag>
      <w:r w:rsidRPr="00141733">
        <w:t xml:space="preserve"> PHONES, PAGERS, VIDEO OR AUDIO TAPING, </w:t>
      </w:r>
      <w:r w:rsidR="00246C5F" w:rsidRPr="00141733">
        <w:t>ETC</w:t>
      </w:r>
      <w:r w:rsidR="006E6DCA">
        <w:t>.</w:t>
      </w:r>
    </w:p>
    <w:p w:rsidR="003A6CD0" w:rsidRPr="00141733" w:rsidRDefault="003A6CD0" w:rsidP="00141733">
      <w:pPr>
        <w:jc w:val="both"/>
      </w:pPr>
    </w:p>
    <w:p w:rsidR="003A6CD0" w:rsidRPr="00141733" w:rsidRDefault="003A6CD0" w:rsidP="00141733">
      <w:pPr>
        <w:jc w:val="both"/>
      </w:pPr>
      <w:r w:rsidRPr="00141733">
        <w:t xml:space="preserve">FOR FURTHER INFORMATION, or if you have special needs, </w:t>
      </w:r>
      <w:r w:rsidRPr="00141733">
        <w:rPr>
          <w:i/>
        </w:rPr>
        <w:t>i.e. interpreter</w:t>
      </w:r>
      <w:r w:rsidR="00662EF6" w:rsidRPr="00141733">
        <w:rPr>
          <w:i/>
        </w:rPr>
        <w:t>,</w:t>
      </w:r>
      <w:r w:rsidRPr="00141733">
        <w:t xml:space="preserve"> contact the Portage County Domestic Relations Court at (330) 297-3880</w:t>
      </w:r>
      <w:r w:rsidR="00662EF6" w:rsidRPr="00141733">
        <w:t>.</w:t>
      </w:r>
    </w:p>
    <w:p w:rsidR="003A6CD0" w:rsidRPr="00141733" w:rsidRDefault="003A6CD0" w:rsidP="00141733">
      <w:pPr>
        <w:jc w:val="both"/>
      </w:pPr>
    </w:p>
    <w:p w:rsidR="003A6CD0" w:rsidRDefault="003A6CD0" w:rsidP="00141733">
      <w:pPr>
        <w:jc w:val="both"/>
      </w:pPr>
      <w:r w:rsidRPr="00141733">
        <w:t xml:space="preserve">For non Portage </w:t>
      </w:r>
      <w:r w:rsidR="006E6DCA">
        <w:t xml:space="preserve">County </w:t>
      </w:r>
      <w:r w:rsidRPr="00141733">
        <w:t>Domestic Relations cases, there will be a $50.00 fee paid to the Clerk of Courts prior to the class. Receipt of payment will be required for participation and certificate.  Please call the Portage County Domestic Relations Bailiff to register at 330-29</w:t>
      </w:r>
      <w:r w:rsidR="006E6DCA">
        <w:t>8-3333</w:t>
      </w:r>
      <w:r w:rsidRPr="00141733">
        <w:t>.</w:t>
      </w:r>
    </w:p>
    <w:p w:rsidR="00F117F1" w:rsidRDefault="00F117F1" w:rsidP="00141733">
      <w:pPr>
        <w:jc w:val="both"/>
      </w:pPr>
    </w:p>
    <w:p w:rsidR="00F117F1" w:rsidRPr="00F117F1" w:rsidRDefault="00F117F1" w:rsidP="00141733">
      <w:pPr>
        <w:jc w:val="both"/>
        <w:rPr>
          <w:sz w:val="16"/>
          <w:szCs w:val="16"/>
        </w:rPr>
      </w:pPr>
      <w:r w:rsidRPr="00F117F1">
        <w:rPr>
          <w:sz w:val="16"/>
          <w:szCs w:val="16"/>
        </w:rPr>
        <w:t>X/Appendices[Index]/9 – Parenting Seminar CAF</w:t>
      </w:r>
    </w:p>
    <w:sectPr w:rsidR="00F117F1" w:rsidRPr="00F117F1" w:rsidSect="00141733">
      <w:pgSz w:w="12240" w:h="15840" w:code="1"/>
      <w:pgMar w:top="864" w:right="720" w:bottom="-245" w:left="1296"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5E"/>
    <w:multiLevelType w:val="hybridMultilevel"/>
    <w:tmpl w:val="968C184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20A763F9"/>
    <w:multiLevelType w:val="hybridMultilevel"/>
    <w:tmpl w:val="93EAF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F97F71"/>
    <w:multiLevelType w:val="hybridMultilevel"/>
    <w:tmpl w:val="AF16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AE1113"/>
    <w:multiLevelType w:val="hybridMultilevel"/>
    <w:tmpl w:val="07E6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1F2F2D"/>
    <w:multiLevelType w:val="hybridMultilevel"/>
    <w:tmpl w:val="FD30E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D81179"/>
    <w:multiLevelType w:val="hybridMultilevel"/>
    <w:tmpl w:val="E7C61E5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nsid w:val="75C304E0"/>
    <w:multiLevelType w:val="hybridMultilevel"/>
    <w:tmpl w:val="7E88B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77"/>
    <w:rsid w:val="00045783"/>
    <w:rsid w:val="000E255D"/>
    <w:rsid w:val="00141733"/>
    <w:rsid w:val="00246C5F"/>
    <w:rsid w:val="002B6BF5"/>
    <w:rsid w:val="00392628"/>
    <w:rsid w:val="003A6CD0"/>
    <w:rsid w:val="003E70B3"/>
    <w:rsid w:val="00461200"/>
    <w:rsid w:val="00577926"/>
    <w:rsid w:val="00620CB2"/>
    <w:rsid w:val="006325F3"/>
    <w:rsid w:val="00662EF6"/>
    <w:rsid w:val="006E6DCA"/>
    <w:rsid w:val="007D2B0F"/>
    <w:rsid w:val="00932B77"/>
    <w:rsid w:val="00A00A6E"/>
    <w:rsid w:val="00D64F28"/>
    <w:rsid w:val="00EA6BE0"/>
    <w:rsid w:val="00F117F1"/>
    <w:rsid w:val="00F9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A00A6E"/>
    <w:pPr>
      <w:framePr w:w="7920" w:h="1980" w:hRule="exact" w:hSpace="180" w:wrap="auto" w:hAnchor="page" w:xAlign="center" w:yAlign="bottom"/>
      <w:ind w:left="2880"/>
    </w:pPr>
    <w:rPr>
      <w:rFonts w:ascii="Book Antiqua" w:hAnsi="Book Antiqua" w:cs="Arial"/>
      <w:b/>
    </w:rPr>
  </w:style>
  <w:style w:type="paragraph" w:styleId="EnvelopeReturn">
    <w:name w:val="envelope return"/>
    <w:basedOn w:val="Normal"/>
    <w:rsid w:val="00932B77"/>
    <w:rPr>
      <w:rFonts w:ascii="Monotype Corsiva" w:hAnsi="Monotype Corsiva" w:cs="Arial"/>
      <w:b/>
      <w:i/>
    </w:rPr>
  </w:style>
  <w:style w:type="paragraph" w:styleId="BalloonText">
    <w:name w:val="Balloon Text"/>
    <w:basedOn w:val="Normal"/>
    <w:semiHidden/>
    <w:rsid w:val="003A6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A00A6E"/>
    <w:pPr>
      <w:framePr w:w="7920" w:h="1980" w:hRule="exact" w:hSpace="180" w:wrap="auto" w:hAnchor="page" w:xAlign="center" w:yAlign="bottom"/>
      <w:ind w:left="2880"/>
    </w:pPr>
    <w:rPr>
      <w:rFonts w:ascii="Book Antiqua" w:hAnsi="Book Antiqua" w:cs="Arial"/>
      <w:b/>
    </w:rPr>
  </w:style>
  <w:style w:type="paragraph" w:styleId="EnvelopeReturn">
    <w:name w:val="envelope return"/>
    <w:basedOn w:val="Normal"/>
    <w:rsid w:val="00932B77"/>
    <w:rPr>
      <w:rFonts w:ascii="Monotype Corsiva" w:hAnsi="Monotype Corsiva" w:cs="Arial"/>
      <w:b/>
      <w:i/>
    </w:rPr>
  </w:style>
  <w:style w:type="paragraph" w:styleId="BalloonText">
    <w:name w:val="Balloon Text"/>
    <w:basedOn w:val="Normal"/>
    <w:semiHidden/>
    <w:rsid w:val="003A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 CHILDREN ARE FOREVER”  THREE HOUR SEMINAR IS REQUIRED FOR ANY PARENT SEEKING DIVORCE/DISSOLUTION, LEGAL SEPARATION THROU</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CHILDREN ARE FOREVER”  THREE HOUR SEMINAR IS REQUIRED FOR ANY PARENT SEEKING DIVORCE/DISSOLUTION, LEGAL SEPARATION THROU</dc:title>
  <dc:creator>blowe</dc:creator>
  <cp:lastModifiedBy>John Groselle</cp:lastModifiedBy>
  <cp:revision>2</cp:revision>
  <cp:lastPrinted>2013-02-06T17:31:00Z</cp:lastPrinted>
  <dcterms:created xsi:type="dcterms:W3CDTF">2017-04-06T15:54:00Z</dcterms:created>
  <dcterms:modified xsi:type="dcterms:W3CDTF">2017-04-06T15:54:00Z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1447980129</vt:i4>
  </property>
  <property fmtid="{D5CDD505-2E9C-101B-9397-08002B2CF9AE}" pid="3" name="_EmailSubject">
    <vt:lpwstr/>
  </property>
  <property fmtid="{D5CDD505-2E9C-101B-9397-08002B2CF9AE}" pid="4" name="_AuthorEmail">
    <vt:lpwstr>BLowe@portageco.com</vt:lpwstr>
  </property>
  <property fmtid="{D5CDD505-2E9C-101B-9397-08002B2CF9AE}" pid="5" name="_AuthorEmailDisplayName">
    <vt:lpwstr>Beverly Lowe</vt:lpwstr>
  </property>
  <property fmtid="{D5CDD505-2E9C-101B-9397-08002B2CF9AE}" pid="6" name="_ReviewingToolsShownOnce">
    <vt:lpwstr/>
  </property>
</Properties>
</file>